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pStyle w:val="Style_4"/>
        <w:widowControl w:val="1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ПРОЕКТ</w:t>
      </w:r>
    </w:p>
    <w:p w14:paraId="07000000">
      <w:pPr>
        <w:pStyle w:val="Style_4"/>
        <w:widowControl w:val="1"/>
        <w:ind/>
        <w:jc w:val="right"/>
        <w:rPr>
          <w:rFonts w:ascii="Times New Roman" w:hAnsi="Times New Roman"/>
          <w:color w:val="000000"/>
        </w:rPr>
      </w:pPr>
    </w:p>
    <w:p w14:paraId="08000000">
      <w:pPr>
        <w:pStyle w:val="Style_5"/>
        <w:widowControl w:val="1"/>
        <w:ind w:firstLine="709"/>
        <w:rPr>
          <w:i w:val="0"/>
          <w:sz w:val="20"/>
        </w:rPr>
      </w:pPr>
      <w:r>
        <w:rPr>
          <w:i w:val="0"/>
          <w:sz w:val="20"/>
        </w:rPr>
        <w:t>ДОГОВОР № ______</w:t>
      </w:r>
    </w:p>
    <w:p w14:paraId="09000000">
      <w:pPr>
        <w:pStyle w:val="Style_5"/>
        <w:widowControl w:val="1"/>
        <w:ind w:firstLine="709"/>
        <w:rPr>
          <w:i w:val="0"/>
          <w:sz w:val="20"/>
        </w:rPr>
      </w:pPr>
      <w:r>
        <w:rPr>
          <w:i w:val="0"/>
          <w:sz w:val="20"/>
        </w:rPr>
        <w:t>аренды земельного участка</w:t>
      </w:r>
    </w:p>
    <w:p w14:paraId="0A000000">
      <w:pPr>
        <w:pStyle w:val="Style_5"/>
        <w:widowControl w:val="1"/>
        <w:ind w:firstLine="709"/>
        <w:rPr>
          <w:i w:val="0"/>
          <w:color w:val="000000"/>
          <w:sz w:val="20"/>
        </w:rPr>
      </w:pPr>
      <w:r>
        <w:rPr>
          <w:i w:val="0"/>
          <w:sz w:val="20"/>
        </w:rPr>
        <w:t>с. Красный Яр</w:t>
      </w:r>
      <w:r>
        <w:rPr>
          <w:i w:val="0"/>
          <w:color w:val="000000"/>
          <w:sz w:val="20"/>
        </w:rPr>
        <w:t xml:space="preserve">                                                                                                                 «___»_________ 20__ г.</w:t>
      </w:r>
    </w:p>
    <w:p w14:paraId="0B000000">
      <w:pPr>
        <w:pStyle w:val="Style_5"/>
        <w:widowControl w:val="1"/>
        <w:ind w:firstLine="709"/>
        <w:jc w:val="both"/>
        <w:rPr>
          <w:b w:val="1"/>
          <w:i w:val="0"/>
          <w:sz w:val="20"/>
        </w:rPr>
      </w:pPr>
    </w:p>
    <w:p w14:paraId="0C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Красноярская сельская администрация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 Республики Мар</w:t>
      </w:r>
      <w:r>
        <w:rPr>
          <w:i w:val="0"/>
          <w:sz w:val="20"/>
        </w:rPr>
        <w:t xml:space="preserve">ий Эл </w:t>
      </w:r>
      <w:r>
        <w:rPr>
          <w:i w:val="0"/>
          <w:sz w:val="20"/>
        </w:rPr>
        <w:t xml:space="preserve"> зарегистрированная за основным государственным регистрационным номером </w:t>
      </w:r>
      <w:r>
        <w:rPr>
          <w:i w:val="0"/>
          <w:sz w:val="20"/>
        </w:rPr>
        <w:t>__________</w:t>
      </w:r>
      <w:r>
        <w:rPr>
          <w:i w:val="0"/>
          <w:sz w:val="20"/>
        </w:rPr>
        <w:t xml:space="preserve"> от </w:t>
      </w:r>
      <w:r>
        <w:rPr>
          <w:i w:val="0"/>
          <w:sz w:val="20"/>
        </w:rPr>
        <w:t>________________</w:t>
      </w:r>
      <w:r>
        <w:rPr>
          <w:i w:val="0"/>
          <w:sz w:val="20"/>
        </w:rPr>
        <w:t xml:space="preserve"> года, в лице </w:t>
      </w:r>
      <w:r>
        <w:rPr>
          <w:i w:val="0"/>
          <w:sz w:val="20"/>
        </w:rPr>
        <w:t>__________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Красноярская сельская администрация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_____________</w:t>
      </w:r>
      <w:r>
        <w:rPr>
          <w:i w:val="0"/>
          <w:sz w:val="20"/>
        </w:rPr>
        <w:t>, действующе</w:t>
      </w:r>
      <w:r>
        <w:rPr>
          <w:i w:val="0"/>
          <w:sz w:val="20"/>
        </w:rPr>
        <w:t>го</w:t>
      </w:r>
      <w:r>
        <w:rPr>
          <w:i w:val="0"/>
          <w:sz w:val="20"/>
        </w:rPr>
        <w:t xml:space="preserve"> на основании </w:t>
      </w:r>
      <w:r>
        <w:rPr>
          <w:i w:val="0"/>
          <w:sz w:val="20"/>
        </w:rPr>
        <w:t>______________</w:t>
      </w:r>
      <w:r>
        <w:rPr>
          <w:i w:val="0"/>
          <w:sz w:val="20"/>
        </w:rPr>
        <w:t xml:space="preserve"> от </w:t>
      </w:r>
      <w:r>
        <w:rPr>
          <w:i w:val="0"/>
          <w:sz w:val="20"/>
        </w:rPr>
        <w:t>__</w:t>
      </w:r>
      <w:r>
        <w:rPr>
          <w:i w:val="0"/>
          <w:sz w:val="20"/>
        </w:rPr>
        <w:t>.</w:t>
      </w:r>
      <w:r>
        <w:rPr>
          <w:i w:val="0"/>
          <w:sz w:val="20"/>
        </w:rPr>
        <w:t>__</w:t>
      </w:r>
      <w:r>
        <w:rPr>
          <w:i w:val="0"/>
          <w:sz w:val="20"/>
        </w:rPr>
        <w:t>.</w:t>
      </w:r>
      <w:r>
        <w:rPr>
          <w:i w:val="0"/>
          <w:sz w:val="20"/>
        </w:rPr>
        <w:t>20</w:t>
      </w:r>
      <w:r>
        <w:rPr>
          <w:i w:val="0"/>
          <w:sz w:val="20"/>
        </w:rPr>
        <w:t>__</w:t>
      </w:r>
      <w:r>
        <w:rPr>
          <w:i w:val="0"/>
          <w:sz w:val="20"/>
        </w:rPr>
        <w:t xml:space="preserve"> года № </w:t>
      </w:r>
      <w:r>
        <w:rPr>
          <w:i w:val="0"/>
          <w:sz w:val="20"/>
        </w:rPr>
        <w:t>___</w:t>
      </w:r>
      <w:r>
        <w:rPr>
          <w:i w:val="0"/>
          <w:sz w:val="20"/>
        </w:rPr>
        <w:t>, руководствуясь статьями 11, 3</w:t>
      </w:r>
      <w:r>
        <w:rPr>
          <w:i w:val="0"/>
          <w:sz w:val="20"/>
        </w:rPr>
        <w:t>9</w:t>
      </w:r>
      <w:r>
        <w:rPr>
          <w:i w:val="0"/>
          <w:sz w:val="20"/>
        </w:rPr>
        <w:t>.</w:t>
      </w:r>
      <w:r>
        <w:rPr>
          <w:i w:val="0"/>
          <w:sz w:val="20"/>
        </w:rPr>
        <w:t>1</w:t>
      </w:r>
      <w:r>
        <w:rPr>
          <w:i w:val="0"/>
          <w:sz w:val="20"/>
        </w:rPr>
        <w:t>1</w:t>
      </w:r>
      <w:r>
        <w:rPr>
          <w:i w:val="0"/>
          <w:sz w:val="20"/>
        </w:rPr>
        <w:t>, 39.12</w:t>
      </w:r>
      <w:r>
        <w:rPr>
          <w:i w:val="0"/>
          <w:sz w:val="20"/>
        </w:rPr>
        <w:t xml:space="preserve"> Земельного Кодекса Российской Федерации</w:t>
      </w:r>
      <w:r>
        <w:rPr>
          <w:i w:val="0"/>
          <w:sz w:val="20"/>
        </w:rPr>
        <w:t xml:space="preserve">, </w:t>
      </w:r>
      <w:r>
        <w:rPr>
          <w:i w:val="0"/>
          <w:sz w:val="20"/>
        </w:rPr>
        <w:t>ст</w:t>
      </w:r>
      <w:r>
        <w:rPr>
          <w:i w:val="0"/>
          <w:sz w:val="20"/>
        </w:rPr>
        <w:t>атьей</w:t>
      </w:r>
      <w:r>
        <w:rPr>
          <w:i w:val="0"/>
          <w:sz w:val="20"/>
        </w:rPr>
        <w:t xml:space="preserve"> 3.3 Федерального закона от 25.10.2001 г. № 137-ФЗ «О введении в действие Земельного кодекса Российской Федерации»</w:t>
      </w:r>
      <w:r>
        <w:rPr>
          <w:i w:val="0"/>
          <w:sz w:val="20"/>
        </w:rPr>
        <w:t xml:space="preserve">, постановлением Красноярская сельская администрация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Республики Марий </w:t>
      </w:r>
      <w:r>
        <w:rPr>
          <w:i w:val="0"/>
          <w:sz w:val="20"/>
        </w:rPr>
        <w:t xml:space="preserve">Эл </w:t>
      </w:r>
      <w:r>
        <w:rPr>
          <w:i w:val="0"/>
          <w:sz w:val="20"/>
        </w:rPr>
        <w:t>«</w:t>
      </w:r>
      <w:r>
        <w:rPr>
          <w:i w:val="0"/>
          <w:sz w:val="20"/>
        </w:rPr>
        <w:t>О проведении аукцион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на право заключения договор</w:t>
      </w:r>
      <w:r>
        <w:rPr>
          <w:i w:val="0"/>
          <w:sz w:val="20"/>
        </w:rPr>
        <w:t>а</w:t>
      </w:r>
      <w:r>
        <w:rPr>
          <w:i w:val="0"/>
          <w:sz w:val="20"/>
        </w:rPr>
        <w:t xml:space="preserve"> аренды земельн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участк</w:t>
      </w:r>
      <w:r>
        <w:rPr>
          <w:i w:val="0"/>
          <w:sz w:val="20"/>
        </w:rPr>
        <w:t>а</w:t>
      </w:r>
      <w:r>
        <w:rPr>
          <w:i w:val="0"/>
          <w:sz w:val="20"/>
        </w:rPr>
        <w:t>, для субъектов малого и среднего предпринимательства</w:t>
      </w:r>
      <w:r>
        <w:rPr>
          <w:i w:val="0"/>
          <w:sz w:val="20"/>
        </w:rPr>
        <w:t xml:space="preserve"> в электронной форме</w:t>
      </w:r>
      <w:r>
        <w:rPr>
          <w:i w:val="0"/>
          <w:sz w:val="20"/>
        </w:rPr>
        <w:t xml:space="preserve">» от </w:t>
      </w:r>
      <w:r>
        <w:rPr>
          <w:i w:val="0"/>
          <w:sz w:val="20"/>
        </w:rPr>
        <w:t>________</w:t>
      </w:r>
      <w:r>
        <w:rPr>
          <w:i w:val="0"/>
          <w:sz w:val="20"/>
        </w:rPr>
        <w:t xml:space="preserve"> 2025 года № </w:t>
      </w:r>
      <w:r>
        <w:rPr>
          <w:i w:val="0"/>
          <w:sz w:val="20"/>
        </w:rPr>
        <w:t>_______</w:t>
      </w:r>
      <w:r>
        <w:rPr>
          <w:i w:val="0"/>
          <w:sz w:val="20"/>
        </w:rPr>
        <w:t>,</w:t>
      </w:r>
      <w:r>
        <w:rPr>
          <w:i w:val="0"/>
          <w:sz w:val="20"/>
        </w:rPr>
        <w:t xml:space="preserve"> Протоколом о результ</w:t>
      </w:r>
      <w:r>
        <w:rPr>
          <w:i w:val="0"/>
          <w:sz w:val="20"/>
        </w:rPr>
        <w:t>атах торгов от __.__.20__ г. №__, именуемый в дальнейшем «Арендодатель», с одной стороны, и</w:t>
      </w:r>
    </w:p>
    <w:p w14:paraId="0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______________________________________________, именуемое в дальнейшем «Арендатор», в лице </w:t>
      </w:r>
    </w:p>
    <w:p w14:paraId="0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____________________________________________, действующего на основании _________________________,</w:t>
      </w:r>
    </w:p>
    <w:p w14:paraId="0F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 другой стороны, заключили настоящий договор (далее - Договор) о нижеследующем:</w:t>
      </w:r>
    </w:p>
    <w:p w14:paraId="10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1. Предмет договора</w:t>
      </w:r>
    </w:p>
    <w:p w14:paraId="1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1.1.</w:t>
      </w:r>
      <w:r>
        <w:rPr>
          <w:i w:val="0"/>
          <w:sz w:val="20"/>
        </w:rPr>
        <w:t xml:space="preserve"> А</w:t>
      </w:r>
      <w:r>
        <w:rPr>
          <w:i w:val="0"/>
          <w:sz w:val="20"/>
        </w:rPr>
        <w:t>рендодатель предоставляет, а Арендатор принимает за плату во временное владение и пользование земельный участок в соответ</w:t>
      </w:r>
      <w:r>
        <w:rPr>
          <w:i w:val="0"/>
          <w:sz w:val="20"/>
        </w:rPr>
        <w:t>ствии с условиями настоящего Договора.</w:t>
      </w:r>
    </w:p>
    <w:p w14:paraId="1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>1.2.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По настоящему Договору предоставляется земельный участок, расположенный по адресу:</w:t>
      </w:r>
      <w:r>
        <w:rPr>
          <w:i w:val="0"/>
          <w:sz w:val="20"/>
        </w:rPr>
        <w:t xml:space="preserve"> </w:t>
      </w:r>
      <w:r>
        <w:rPr>
          <w:b w:val="1"/>
          <w:i w:val="0"/>
          <w:sz w:val="20"/>
        </w:rPr>
        <w:t>Республика Марий Эл, Звениговский район</w:t>
      </w:r>
      <w:r>
        <w:rPr>
          <w:b w:val="1"/>
          <w:i w:val="0"/>
          <w:sz w:val="20"/>
        </w:rPr>
        <w:t xml:space="preserve">. </w:t>
      </w:r>
      <w:r>
        <w:rPr>
          <w:b w:val="0"/>
          <w:i w:val="0"/>
          <w:sz w:val="20"/>
        </w:rPr>
        <w:t>Об</w:t>
      </w:r>
      <w:r>
        <w:rPr>
          <w:i w:val="0"/>
          <w:sz w:val="20"/>
        </w:rPr>
        <w:t>щей п</w:t>
      </w:r>
      <w:r>
        <w:rPr>
          <w:i w:val="0"/>
          <w:sz w:val="20"/>
        </w:rPr>
        <w:t>лощадь</w:t>
      </w:r>
      <w:r>
        <w:rPr>
          <w:i w:val="0"/>
          <w:sz w:val="20"/>
        </w:rPr>
        <w:t xml:space="preserve">ю: </w:t>
      </w:r>
      <w:r>
        <w:rPr>
          <w:b w:val="1"/>
          <w:i w:val="0"/>
          <w:sz w:val="20"/>
        </w:rPr>
        <w:t>213 000</w:t>
      </w:r>
      <w:r>
        <w:rPr>
          <w:b w:val="1"/>
          <w:i w:val="0"/>
          <w:sz w:val="20"/>
        </w:rPr>
        <w:t xml:space="preserve"> кв.м.</w:t>
      </w:r>
    </w:p>
    <w:p w14:paraId="1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Кадастровый номер земельного участка:</w:t>
      </w:r>
      <w:r>
        <w:rPr>
          <w:i w:val="0"/>
          <w:sz w:val="20"/>
        </w:rPr>
        <w:t xml:space="preserve"> </w:t>
      </w:r>
      <w:r>
        <w:rPr>
          <w:b w:val="1"/>
          <w:i w:val="0"/>
          <w:sz w:val="20"/>
        </w:rPr>
        <w:t>12:14:0000000</w:t>
      </w:r>
      <w:r>
        <w:rPr>
          <w:b w:val="1"/>
          <w:i w:val="0"/>
          <w:sz w:val="20"/>
        </w:rPr>
        <w:t>:8430</w:t>
      </w:r>
      <w:r>
        <w:rPr>
          <w:b w:val="1"/>
          <w:i w:val="0"/>
          <w:sz w:val="20"/>
        </w:rPr>
        <w:t>.</w:t>
      </w:r>
    </w:p>
    <w:p w14:paraId="1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Категория земель:</w:t>
      </w:r>
      <w:r>
        <w:rPr>
          <w:i w:val="0"/>
          <w:sz w:val="20"/>
        </w:rPr>
        <w:t xml:space="preserve"> </w:t>
      </w:r>
      <w:r>
        <w:rPr>
          <w:b w:val="1"/>
          <w:i w:val="0"/>
          <w:sz w:val="20"/>
        </w:rPr>
        <w:t>земли сельскохозяйственного назначения</w:t>
      </w:r>
      <w:r>
        <w:rPr>
          <w:b w:val="1"/>
          <w:i w:val="0"/>
          <w:sz w:val="20"/>
        </w:rPr>
        <w:t>.</w:t>
      </w:r>
    </w:p>
    <w:p w14:paraId="15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Основание заключения договора аренды: постановление </w:t>
      </w:r>
      <w:r>
        <w:rPr>
          <w:i w:val="0"/>
          <w:sz w:val="20"/>
        </w:rPr>
        <w:t>Красноярская сельская администрация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 Республики Мар</w:t>
      </w:r>
      <w:r>
        <w:rPr>
          <w:i w:val="0"/>
          <w:sz w:val="20"/>
        </w:rPr>
        <w:t>ий</w:t>
      </w:r>
      <w:r>
        <w:rPr>
          <w:i w:val="0"/>
          <w:sz w:val="20"/>
        </w:rPr>
        <w:t xml:space="preserve"> Эл от </w:t>
      </w:r>
      <w:r>
        <w:rPr>
          <w:i w:val="0"/>
          <w:sz w:val="20"/>
        </w:rPr>
        <w:t>____________</w:t>
      </w:r>
      <w:r>
        <w:rPr>
          <w:i w:val="0"/>
          <w:sz w:val="20"/>
        </w:rPr>
        <w:t xml:space="preserve"> 2025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г</w:t>
      </w:r>
      <w:r>
        <w:rPr>
          <w:i w:val="0"/>
          <w:sz w:val="20"/>
        </w:rPr>
        <w:t>ода</w:t>
      </w:r>
      <w:r>
        <w:rPr>
          <w:i w:val="0"/>
          <w:sz w:val="20"/>
        </w:rPr>
        <w:t xml:space="preserve"> №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_____</w:t>
      </w:r>
      <w:r>
        <w:rPr>
          <w:i w:val="0"/>
          <w:sz w:val="20"/>
        </w:rPr>
        <w:t xml:space="preserve">, протокол о результатах аукциона </w:t>
      </w:r>
      <w:r>
        <w:rPr>
          <w:i w:val="0"/>
          <w:sz w:val="20"/>
        </w:rPr>
        <w:t>на право</w:t>
      </w:r>
      <w:r>
        <w:rPr>
          <w:i w:val="0"/>
          <w:sz w:val="20"/>
        </w:rPr>
        <w:t xml:space="preserve"> заключени</w:t>
      </w:r>
      <w:r>
        <w:rPr>
          <w:i w:val="0"/>
          <w:sz w:val="20"/>
        </w:rPr>
        <w:t>я</w:t>
      </w:r>
      <w:r>
        <w:rPr>
          <w:i w:val="0"/>
          <w:sz w:val="20"/>
        </w:rPr>
        <w:t xml:space="preserve"> договора аренды земельного участка от </w:t>
      </w:r>
      <w:r>
        <w:rPr>
          <w:i w:val="0"/>
          <w:sz w:val="20"/>
        </w:rPr>
        <w:t>___</w:t>
      </w:r>
      <w:r>
        <w:rPr>
          <w:i w:val="0"/>
          <w:sz w:val="20"/>
        </w:rPr>
        <w:t xml:space="preserve">.20__ г. </w:t>
      </w:r>
      <w:r>
        <w:rPr>
          <w:i w:val="0"/>
          <w:sz w:val="20"/>
        </w:rPr>
        <w:t xml:space="preserve">по лоту </w:t>
      </w:r>
      <w:r>
        <w:rPr>
          <w:i w:val="0"/>
          <w:sz w:val="20"/>
        </w:rPr>
        <w:t>№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1</w:t>
      </w:r>
      <w:r>
        <w:rPr>
          <w:i w:val="0"/>
          <w:sz w:val="20"/>
        </w:rPr>
        <w:t>.</w:t>
      </w:r>
    </w:p>
    <w:p w14:paraId="16000000">
      <w:pPr>
        <w:pStyle w:val="Style_5"/>
        <w:widowControl w:val="1"/>
        <w:ind w:firstLine="709"/>
        <w:jc w:val="both"/>
        <w:rPr>
          <w:b w:val="1"/>
          <w:i w:val="0"/>
          <w:sz w:val="20"/>
        </w:rPr>
      </w:pPr>
      <w:r>
        <w:rPr>
          <w:i w:val="0"/>
          <w:sz w:val="20"/>
        </w:rPr>
        <w:t>1.3. Земельный участок предоставляется для осуществления Арендатором следующих видов деятельности (</w:t>
      </w:r>
      <w:r>
        <w:rPr>
          <w:i w:val="0"/>
          <w:sz w:val="20"/>
        </w:rPr>
        <w:t>ра</w:t>
      </w:r>
      <w:r>
        <w:rPr>
          <w:i w:val="0"/>
          <w:sz w:val="20"/>
        </w:rPr>
        <w:t>зрешенное использование</w:t>
      </w:r>
      <w:r>
        <w:rPr>
          <w:i w:val="0"/>
          <w:sz w:val="20"/>
        </w:rPr>
        <w:t>):</w:t>
      </w:r>
      <w:r>
        <w:rPr>
          <w:i w:val="0"/>
          <w:sz w:val="20"/>
        </w:rPr>
        <w:t xml:space="preserve"> </w:t>
      </w:r>
      <w:r>
        <w:rPr>
          <w:b w:val="1"/>
          <w:i w:val="0"/>
          <w:sz w:val="20"/>
        </w:rPr>
        <w:t>для сельскохозяйственного производства</w:t>
      </w:r>
      <w:r>
        <w:rPr>
          <w:b w:val="1"/>
          <w:i w:val="0"/>
          <w:sz w:val="20"/>
        </w:rPr>
        <w:t>.</w:t>
      </w:r>
    </w:p>
    <w:p w14:paraId="17000000">
      <w:pPr>
        <w:pStyle w:val="Style_5"/>
        <w:widowControl w:val="1"/>
        <w:ind w:firstLine="709"/>
        <w:jc w:val="both"/>
        <w:rPr>
          <w:b w:val="1"/>
          <w:i w:val="0"/>
          <w:sz w:val="20"/>
        </w:rPr>
      </w:pPr>
      <w:r>
        <w:rPr>
          <w:i w:val="0"/>
          <w:sz w:val="20"/>
        </w:rPr>
        <w:t xml:space="preserve">1.4. Ограничения на земельном участке: </w:t>
      </w:r>
      <w:r>
        <w:rPr>
          <w:b w:val="1"/>
          <w:i w:val="0"/>
          <w:sz w:val="20"/>
        </w:rPr>
        <w:t>не зарегистрированы.</w:t>
      </w:r>
    </w:p>
    <w:p w14:paraId="18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1.5.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Земельный участок предоставляется Арендодателем Арендатору во временное владение и пользование сроком на </w:t>
      </w:r>
      <w:r>
        <w:rPr>
          <w:b w:val="1"/>
          <w:i w:val="0"/>
          <w:sz w:val="20"/>
        </w:rPr>
        <w:t>10 (Десять)</w:t>
      </w:r>
      <w:r>
        <w:rPr>
          <w:b w:val="1"/>
          <w:i w:val="0"/>
          <w:sz w:val="20"/>
        </w:rPr>
        <w:t xml:space="preserve"> лет</w:t>
      </w:r>
      <w:r>
        <w:rPr>
          <w:i w:val="0"/>
          <w:sz w:val="20"/>
        </w:rPr>
        <w:t xml:space="preserve"> с «</w:t>
      </w:r>
      <w:r>
        <w:rPr>
          <w:i w:val="0"/>
          <w:sz w:val="20"/>
        </w:rPr>
        <w:t>___» _________ 20__ г. по «___» _______ 20__ г.</w:t>
      </w:r>
    </w:p>
    <w:p w14:paraId="19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1.6. После истечения срока аренды земельного участка, указанного в п. 1.5 настоящего договора, Арендатор не имеет преимущественного права на заключение на новый срок договора аренды такого земельного участка без проведения торгов.</w:t>
      </w:r>
    </w:p>
    <w:p w14:paraId="1A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1.</w:t>
      </w:r>
      <w:r>
        <w:rPr>
          <w:i w:val="0"/>
          <w:sz w:val="20"/>
        </w:rPr>
        <w:t>7</w:t>
      </w:r>
      <w:r>
        <w:rPr>
          <w:i w:val="0"/>
          <w:sz w:val="20"/>
        </w:rPr>
        <w:t>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1B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2. Арендная плата</w:t>
      </w:r>
    </w:p>
    <w:p w14:paraId="1C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2.1.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Арендная плата за пользование земел</w:t>
      </w:r>
      <w:r>
        <w:rPr>
          <w:i w:val="0"/>
          <w:sz w:val="20"/>
        </w:rPr>
        <w:t>ьным участком вносится Арендатором в порядке и на условиях, определенных в настоящем Договоре.</w:t>
      </w:r>
    </w:p>
    <w:p w14:paraId="1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2.2. </w:t>
      </w:r>
      <w:r>
        <w:rPr>
          <w:i w:val="0"/>
          <w:color w:val="000000"/>
          <w:sz w:val="20"/>
        </w:rPr>
        <w:t xml:space="preserve">Арендная плата за земельный участок вносится </w:t>
      </w:r>
      <w:r>
        <w:rPr>
          <w:i w:val="0"/>
          <w:color w:val="000000"/>
          <w:sz w:val="20"/>
        </w:rPr>
        <w:t>ежеквартально</w:t>
      </w:r>
      <w:r>
        <w:rPr>
          <w:i w:val="0"/>
          <w:color w:val="000000"/>
          <w:sz w:val="20"/>
        </w:rPr>
        <w:t xml:space="preserve"> не позднее </w:t>
      </w:r>
      <w:r>
        <w:rPr>
          <w:i w:val="0"/>
          <w:color w:val="000000"/>
          <w:sz w:val="20"/>
        </w:rPr>
        <w:t>10 (десятого)</w:t>
      </w:r>
      <w:r>
        <w:rPr>
          <w:i w:val="0"/>
          <w:color w:val="000000"/>
          <w:sz w:val="20"/>
        </w:rPr>
        <w:t xml:space="preserve"> числа </w:t>
      </w:r>
      <w:r>
        <w:rPr>
          <w:i w:val="0"/>
          <w:color w:val="000000"/>
          <w:sz w:val="20"/>
        </w:rPr>
        <w:t>последнего</w:t>
      </w:r>
      <w:r>
        <w:rPr>
          <w:i w:val="0"/>
          <w:color w:val="000000"/>
          <w:sz w:val="20"/>
        </w:rPr>
        <w:t xml:space="preserve"> месяца</w:t>
      </w:r>
      <w:r>
        <w:rPr>
          <w:i w:val="0"/>
          <w:color w:val="000000"/>
          <w:sz w:val="20"/>
        </w:rPr>
        <w:t xml:space="preserve"> квартала</w:t>
      </w:r>
      <w:r>
        <w:rPr>
          <w:i w:val="0"/>
          <w:color w:val="000000"/>
          <w:sz w:val="20"/>
        </w:rPr>
        <w:t>.</w:t>
      </w:r>
    </w:p>
    <w:p w14:paraId="1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2.3. Размер годовой арендной платы устанавливается на основании протокола о </w:t>
      </w:r>
      <w:r>
        <w:rPr>
          <w:i w:val="0"/>
          <w:sz w:val="20"/>
        </w:rPr>
        <w:t xml:space="preserve">результатах аукциона </w:t>
      </w:r>
      <w:r>
        <w:rPr>
          <w:i w:val="0"/>
          <w:sz w:val="20"/>
        </w:rPr>
        <w:t xml:space="preserve">на </w:t>
      </w:r>
      <w:r>
        <w:rPr>
          <w:i w:val="0"/>
          <w:sz w:val="20"/>
        </w:rPr>
        <w:t>прав</w:t>
      </w:r>
      <w:r>
        <w:rPr>
          <w:i w:val="0"/>
          <w:sz w:val="20"/>
        </w:rPr>
        <w:t>о</w:t>
      </w:r>
      <w:r>
        <w:rPr>
          <w:i w:val="0"/>
          <w:sz w:val="20"/>
        </w:rPr>
        <w:t xml:space="preserve"> заключени</w:t>
      </w:r>
      <w:r>
        <w:rPr>
          <w:i w:val="0"/>
          <w:sz w:val="20"/>
        </w:rPr>
        <w:t>я</w:t>
      </w:r>
      <w:r>
        <w:rPr>
          <w:i w:val="0"/>
          <w:sz w:val="20"/>
        </w:rPr>
        <w:t xml:space="preserve"> договора аренды в сумме - ___________ руб: ________коп.</w:t>
      </w:r>
    </w:p>
    <w:p w14:paraId="1F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2.4. Расчет годовой арендной платы за пользование земельным участком:</w:t>
      </w:r>
    </w:p>
    <w:p w14:paraId="20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Сумма еже</w:t>
      </w:r>
      <w:r>
        <w:rPr>
          <w:i w:val="0"/>
          <w:sz w:val="20"/>
        </w:rPr>
        <w:t>месячной</w:t>
      </w:r>
      <w:r>
        <w:rPr>
          <w:i w:val="0"/>
          <w:sz w:val="20"/>
        </w:rPr>
        <w:t xml:space="preserve"> арендной платы устанавливается в </w:t>
      </w:r>
      <w:r>
        <w:rPr>
          <w:i w:val="0"/>
          <w:sz w:val="20"/>
        </w:rPr>
        <w:t>размере _______ руб._______ коп.</w:t>
      </w:r>
    </w:p>
    <w:p w14:paraId="2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(____________________________________________________).</w:t>
      </w:r>
    </w:p>
    <w:p w14:paraId="2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За текущий ___ </w:t>
      </w:r>
      <w:r>
        <w:rPr>
          <w:i w:val="0"/>
          <w:sz w:val="20"/>
        </w:rPr>
        <w:t>квартал</w:t>
      </w:r>
      <w:r>
        <w:rPr>
          <w:i w:val="0"/>
          <w:sz w:val="20"/>
        </w:rPr>
        <w:t xml:space="preserve"> 20__ г. размер арендной платы, подлежащий уплате с учетом суммы внесенного задатка, засчитываемого в счет арендной платы, составляет - _________руб. ________коп.</w:t>
      </w:r>
    </w:p>
    <w:p w14:paraId="2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2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2.6. Арендная плата исчисляется с «___» _________ 20__ г.</w:t>
      </w:r>
    </w:p>
    <w:p w14:paraId="25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</w:t>
      </w:r>
      <w:r>
        <w:rPr>
          <w:i w:val="0"/>
          <w:sz w:val="20"/>
        </w:rPr>
        <w:t>7.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26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>ИНН -1203005920</w:t>
      </w:r>
    </w:p>
    <w:p w14:paraId="27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>Получатель – Финансовое управление администрации Звениговского муниципального района Республики Марий Эл (Красноярская сельская администрация)</w:t>
      </w:r>
    </w:p>
    <w:p w14:paraId="28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 xml:space="preserve">Наименование банка – </w:t>
      </w:r>
      <w:r>
        <w:rPr>
          <w:b w:val="1"/>
          <w:sz w:val="20"/>
        </w:rPr>
        <w:t>Волго-Вятское ГУ Банка России//УФК по Республике Марий Эл г. Йошкар-Ола</w:t>
      </w:r>
    </w:p>
    <w:p w14:paraId="29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 xml:space="preserve">Единый казначейский счет (ЕКС) - </w:t>
      </w:r>
      <w:r>
        <w:rPr>
          <w:b w:val="1"/>
          <w:sz w:val="20"/>
        </w:rPr>
        <w:t>40102810345370000107</w:t>
      </w:r>
    </w:p>
    <w:p w14:paraId="2A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 xml:space="preserve">БИК – </w:t>
      </w:r>
      <w:r>
        <w:rPr>
          <w:b w:val="1"/>
          <w:sz w:val="20"/>
        </w:rPr>
        <w:t>042202107</w:t>
      </w:r>
      <w:r>
        <w:rPr>
          <w:b w:val="1"/>
          <w:sz w:val="20"/>
        </w:rPr>
        <w:t>, КПП -120301001</w:t>
      </w:r>
    </w:p>
    <w:p w14:paraId="2B000000">
      <w:pPr>
        <w:pStyle w:val="Style_5"/>
        <w:widowControl w:val="1"/>
        <w:ind w:firstLine="709"/>
        <w:jc w:val="both"/>
        <w:rPr>
          <w:b w:val="1"/>
          <w:sz w:val="20"/>
        </w:rPr>
      </w:pPr>
      <w:r>
        <w:rPr>
          <w:b w:val="1"/>
          <w:sz w:val="20"/>
        </w:rPr>
        <w:t>Номер счёта получателя платежа – 03231643886124250800</w:t>
      </w:r>
    </w:p>
    <w:p w14:paraId="2C000000">
      <w:pPr>
        <w:pStyle w:val="Style_5"/>
        <w:widowControl w:val="1"/>
        <w:ind w:firstLine="709"/>
        <w:jc w:val="both"/>
        <w:rPr>
          <w:rFonts w:ascii="VKSansDisplay" w:hAnsi="VKSansDisplay"/>
          <w:b w:val="0"/>
          <w:i w:val="0"/>
          <w:caps w:val="0"/>
          <w:color w:val="2C2D2E"/>
          <w:spacing w:val="0"/>
          <w:sz w:val="36"/>
        </w:rPr>
      </w:pPr>
      <w:r>
        <w:rPr>
          <w:b w:val="1"/>
          <w:sz w:val="20"/>
        </w:rPr>
        <w:t xml:space="preserve">Код дохода – </w:t>
      </w:r>
      <w:r>
        <w:rPr>
          <w:rFonts w:ascii="Times New Roman" w:hAnsi="Times New Roman"/>
          <w:b w:val="1"/>
          <w:i w:val="1"/>
          <w:caps w:val="0"/>
          <w:color w:val="2C2D2E"/>
          <w:spacing w:val="0"/>
          <w:sz w:val="20"/>
        </w:rPr>
        <w:t>90411105013130000120</w:t>
      </w:r>
      <w:r>
        <w:rPr>
          <w:b w:val="1"/>
          <w:sz w:val="20"/>
        </w:rPr>
        <w:t>; Код ОКТМО 88612425</w:t>
      </w:r>
      <w:r>
        <w:rPr>
          <w:b w:val="1"/>
          <w:sz w:val="20"/>
        </w:rPr>
        <w:t xml:space="preserve"> «Доходы, получаемые в виде арендной платы за </w:t>
      </w:r>
      <w:r>
        <w:rPr>
          <w:b w:val="1"/>
          <w:sz w:val="20"/>
        </w:rPr>
        <w:t>земельные участки, находящиеся в муниципальной собственности</w:t>
      </w:r>
      <w:r>
        <w:rPr>
          <w:b w:val="1"/>
          <w:sz w:val="20"/>
        </w:rPr>
        <w:t>».</w:t>
      </w:r>
    </w:p>
    <w:p w14:paraId="2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подтверждение внесения арендной платы Арендатор в день оплаты представляет копии платежных поручений в Красноярскую сельскую а</w:t>
      </w:r>
      <w:r>
        <w:rPr>
          <w:i w:val="0"/>
          <w:sz w:val="20"/>
        </w:rPr>
        <w:t>дминистраци</w:t>
      </w:r>
      <w:r>
        <w:rPr>
          <w:i w:val="0"/>
          <w:sz w:val="20"/>
        </w:rPr>
        <w:t>ю</w:t>
      </w:r>
      <w:r>
        <w:rPr>
          <w:i w:val="0"/>
          <w:sz w:val="20"/>
        </w:rPr>
        <w:t xml:space="preserve"> муниципального образования «</w:t>
      </w:r>
      <w:r>
        <w:rPr>
          <w:i w:val="0"/>
          <w:sz w:val="20"/>
        </w:rPr>
        <w:t>Звениговский муниципальный район</w:t>
      </w:r>
      <w:r>
        <w:rPr>
          <w:i w:val="0"/>
          <w:sz w:val="20"/>
        </w:rPr>
        <w:t>»</w:t>
      </w:r>
      <w:r>
        <w:rPr>
          <w:i w:val="0"/>
          <w:sz w:val="20"/>
        </w:rPr>
        <w:t>.</w:t>
      </w:r>
    </w:p>
    <w:p w14:paraId="2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2.8. Неиспользование земельного участка Арендатором не является основанием не внесения арендной пл</w:t>
      </w:r>
      <w:r>
        <w:rPr>
          <w:i w:val="0"/>
          <w:sz w:val="20"/>
        </w:rPr>
        <w:t xml:space="preserve">аты и невыполнения обязанностей Арендатора. </w:t>
      </w:r>
    </w:p>
    <w:p w14:paraId="2F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3. Права и обязанности арендодателя</w:t>
      </w:r>
    </w:p>
    <w:p w14:paraId="30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 </w:t>
      </w:r>
      <w:r>
        <w:rPr>
          <w:i w:val="0"/>
          <w:sz w:val="20"/>
        </w:rPr>
        <w:t xml:space="preserve">  </w:t>
      </w:r>
      <w:r>
        <w:rPr>
          <w:i w:val="0"/>
          <w:sz w:val="20"/>
        </w:rPr>
        <w:t>3.1. Арендодатель имеет право:</w:t>
      </w:r>
    </w:p>
    <w:p w14:paraId="3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 внесении арендной платы более чем за 2 (два) месяца</w:t>
      </w:r>
      <w:r>
        <w:rPr>
          <w:i w:val="0"/>
          <w:sz w:val="20"/>
        </w:rPr>
        <w:t>,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при изъятии земельного участка для государственных и муниципальных нужд</w:t>
      </w:r>
      <w:r>
        <w:rPr>
          <w:i w:val="0"/>
          <w:sz w:val="20"/>
        </w:rPr>
        <w:t xml:space="preserve"> и нарушении других условий настоящего Договора;</w:t>
      </w:r>
    </w:p>
    <w:p w14:paraId="3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на беспрепятственный доступ на т</w:t>
      </w:r>
      <w:r>
        <w:rPr>
          <w:i w:val="0"/>
          <w:sz w:val="20"/>
        </w:rPr>
        <w:t>ерриторию арендуемого земельного участка с целью его осмотра на предмет соблюдения условий настоящего Договора;</w:t>
      </w:r>
    </w:p>
    <w:p w14:paraId="3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3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35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на возмещени</w:t>
      </w:r>
      <w:r>
        <w:rPr>
          <w:i w:val="0"/>
          <w:sz w:val="20"/>
        </w:rPr>
        <w:t>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36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зачесть излишне уплаченные суммы арендной платы в счет следующих периодов расчетов, заче</w:t>
      </w:r>
      <w:r>
        <w:rPr>
          <w:i w:val="0"/>
          <w:sz w:val="20"/>
        </w:rPr>
        <w:t>сть поступающие текущие платежи в счет погашения имеющейся задолженности по Договору;</w:t>
      </w:r>
    </w:p>
    <w:p w14:paraId="37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</w:t>
      </w:r>
      <w:r>
        <w:rPr>
          <w:i w:val="0"/>
          <w:sz w:val="20"/>
        </w:rPr>
        <w:t>.</w:t>
      </w:r>
    </w:p>
    <w:p w14:paraId="38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3.2. Арендодатель обязан:</w:t>
      </w:r>
    </w:p>
    <w:p w14:paraId="39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полном объеме все условия настоящего Договора;</w:t>
      </w:r>
    </w:p>
    <w:p w14:paraId="3A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3B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3C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4. Права и обязанности арендатора</w:t>
      </w:r>
    </w:p>
    <w:p w14:paraId="3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</w:t>
      </w:r>
      <w:r>
        <w:rPr>
          <w:i w:val="0"/>
          <w:sz w:val="20"/>
        </w:rPr>
        <w:t>4.1. Арендатор имеет право:</w:t>
      </w:r>
    </w:p>
    <w:p w14:paraId="3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производи</w:t>
      </w:r>
      <w:r>
        <w:rPr>
          <w:i w:val="0"/>
          <w:sz w:val="20"/>
        </w:rPr>
        <w:t>ть улучшения земельного участка</w:t>
      </w:r>
      <w:r>
        <w:rPr>
          <w:i w:val="0"/>
          <w:sz w:val="20"/>
        </w:rPr>
        <w:t>;</w:t>
      </w:r>
    </w:p>
    <w:p w14:paraId="3F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любое время отказаться от Договора, письменно предупредив об этом Арендодателя не менее чем</w:t>
      </w:r>
      <w:r>
        <w:rPr>
          <w:i w:val="0"/>
          <w:sz w:val="20"/>
        </w:rPr>
        <w:t xml:space="preserve"> за один месяц;</w:t>
      </w:r>
    </w:p>
    <w:p w14:paraId="40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4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4.2. Арендатор обязан:</w:t>
      </w:r>
    </w:p>
    <w:p w14:paraId="4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полном объёме все условия настоящего Договора;</w:t>
      </w:r>
    </w:p>
    <w:p w14:paraId="4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своевременно в соответствии с условиями настоящего Договора внос</w:t>
      </w:r>
      <w:r>
        <w:rPr>
          <w:i w:val="0"/>
          <w:sz w:val="20"/>
        </w:rPr>
        <w:t>ить арендную плату за пользование земельным участком;</w:t>
      </w:r>
    </w:p>
    <w:p w14:paraId="4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осуществлять действия, влекущие какое-либо ограничений (обременение) предоставленных арендатору имущественных прав, в том числе на сдачу имущества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а также передач</w:t>
      </w:r>
      <w:r>
        <w:rPr>
          <w:i w:val="0"/>
          <w:sz w:val="20"/>
        </w:rPr>
        <w:t>у в субаренду;</w:t>
      </w:r>
    </w:p>
    <w:p w14:paraId="45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изменять целевого использования земельного участка;</w:t>
      </w:r>
    </w:p>
    <w:p w14:paraId="46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47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48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 случае обнаружения при производстве работ объектов археологического наследия или иных недвижимых объектов историко-культурного наследия, сообщить об этом в адрес Министерства культуры, печат</w:t>
      </w:r>
      <w:r>
        <w:rPr>
          <w:i w:val="0"/>
          <w:sz w:val="20"/>
        </w:rPr>
        <w:t>и и по делам национальностей Республики Марий Эл и приостановить дальнейшее проведение работ до специального разрешения.</w:t>
      </w:r>
    </w:p>
    <w:p w14:paraId="49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4A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выполнять в соответствии с тр</w:t>
      </w:r>
      <w:r>
        <w:rPr>
          <w:i w:val="0"/>
          <w:sz w:val="20"/>
        </w:rPr>
        <w:t>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4B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не нарушать права ограниченного пользования Участком другими землепользователями, оформленными в установленном порядке;</w:t>
      </w:r>
    </w:p>
    <w:p w14:paraId="4C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направить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4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соблюдать при использовании Участка требовани</w:t>
      </w:r>
      <w:r>
        <w:rPr>
          <w:i w:val="0"/>
          <w:sz w:val="20"/>
        </w:rPr>
        <w:t>я экологических, санитарно-гигиенических, противопожарных и иных правил, нормативов;</w:t>
      </w:r>
    </w:p>
    <w:p w14:paraId="4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>
        <w:rPr>
          <w:i w:val="0"/>
          <w:sz w:val="20"/>
        </w:rPr>
        <w:t>ьнейшего целевого использования.</w:t>
      </w:r>
    </w:p>
    <w:p w14:paraId="4F000000">
      <w:pPr>
        <w:pStyle w:val="Style_5"/>
        <w:widowControl w:val="1"/>
        <w:ind w:firstLine="709"/>
        <w:rPr>
          <w:b w:val="1"/>
          <w:i w:val="0"/>
          <w:sz w:val="20"/>
        </w:rPr>
      </w:pPr>
    </w:p>
    <w:p w14:paraId="50000000">
      <w:pPr>
        <w:pStyle w:val="Style_5"/>
        <w:widowControl w:val="1"/>
        <w:ind w:firstLine="709"/>
        <w:rPr>
          <w:b w:val="1"/>
          <w:i w:val="0"/>
          <w:sz w:val="20"/>
        </w:rPr>
      </w:pPr>
    </w:p>
    <w:p w14:paraId="51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5. Ответственность сторон</w:t>
      </w:r>
    </w:p>
    <w:p w14:paraId="5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5.1.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</w:t>
      </w:r>
      <w:r>
        <w:rPr>
          <w:i w:val="0"/>
          <w:sz w:val="20"/>
        </w:rPr>
        <w:t xml:space="preserve">оговором. </w:t>
      </w:r>
    </w:p>
    <w:p w14:paraId="5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5.2.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5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5.3.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55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5.4.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Уплата неустойки в соответ</w:t>
      </w:r>
      <w:r>
        <w:rPr>
          <w:i w:val="0"/>
          <w:sz w:val="20"/>
        </w:rPr>
        <w:t>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56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5.5.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7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5.6.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Споры, возникающие в результате действия настоящего договора, рассматриваются в судебном порядке по м</w:t>
      </w:r>
      <w:r>
        <w:rPr>
          <w:i w:val="0"/>
          <w:sz w:val="20"/>
        </w:rPr>
        <w:t>есту нахождения земельного участка.</w:t>
      </w:r>
    </w:p>
    <w:p w14:paraId="58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6. Дополнительные условия договора</w:t>
      </w:r>
    </w:p>
    <w:p w14:paraId="59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</w:t>
      </w:r>
      <w:r>
        <w:rPr>
          <w:i w:val="0"/>
          <w:sz w:val="20"/>
        </w:rPr>
        <w:t xml:space="preserve"> это.</w:t>
      </w:r>
    </w:p>
    <w:p w14:paraId="5A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5B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6.3. На момент заключения настоящего договора Арендатор обладает полной информацией о</w:t>
      </w:r>
      <w:r>
        <w:rPr>
          <w:i w:val="0"/>
          <w:sz w:val="20"/>
        </w:rPr>
        <w:t>бо</w:t>
      </w:r>
      <w:r>
        <w:rPr>
          <w:i w:val="0"/>
          <w:sz w:val="20"/>
        </w:rPr>
        <w:t xml:space="preserve"> всех обременениях и ограничениях на использование земельного участка, о разрешении на застройку земельного участка, об использовании соседних участков и иной существенной информацией об арендуемом земельном участке. </w:t>
      </w:r>
    </w:p>
    <w:p w14:paraId="5C000000">
      <w:pPr>
        <w:pStyle w:val="Style_5"/>
        <w:widowControl w:val="1"/>
        <w:ind w:firstLine="709"/>
        <w:jc w:val="both"/>
        <w:rPr>
          <w:i w:val="0"/>
          <w:sz w:val="20"/>
        </w:rPr>
      </w:pPr>
    </w:p>
    <w:p w14:paraId="5D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7. Вступление договора в силу, изменение, ра</w:t>
      </w:r>
      <w:r>
        <w:rPr>
          <w:b w:val="1"/>
          <w:i w:val="0"/>
          <w:sz w:val="20"/>
        </w:rPr>
        <w:t>сторжение и прекращение договора аренды</w:t>
      </w:r>
    </w:p>
    <w:p w14:paraId="5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5F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</w:t>
      </w:r>
      <w:r>
        <w:rPr>
          <w:i w:val="0"/>
          <w:sz w:val="20"/>
        </w:rPr>
        <w:t xml:space="preserve">ий Эл кроме случаев, упомянутых в Договоре. </w:t>
      </w:r>
    </w:p>
    <w:p w14:paraId="60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6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Право аренды прекращается</w:t>
      </w:r>
      <w:r>
        <w:rPr>
          <w:i w:val="0"/>
          <w:sz w:val="20"/>
        </w:rPr>
        <w:t xml:space="preserve"> со дня расторжения Договора</w:t>
      </w:r>
      <w:r>
        <w:rPr>
          <w:i w:val="0"/>
          <w:sz w:val="20"/>
        </w:rPr>
        <w:t xml:space="preserve"> </w:t>
      </w:r>
      <w:r>
        <w:rPr>
          <w:i w:val="0"/>
          <w:sz w:val="20"/>
        </w:rPr>
        <w:t>и подлежит государственной регистрации в Управлении Федеральной службы государственной регистрации, кадастра и картографии по Республике Марий Эл.</w:t>
      </w:r>
    </w:p>
    <w:p w14:paraId="6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</w:t>
      </w:r>
      <w:r>
        <w:rPr>
          <w:i w:val="0"/>
          <w:sz w:val="20"/>
        </w:rPr>
        <w:t>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64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7.5. Настоящий договор составлен в трех экземплярах, имеющих одинаковую юридическую силу, один - Арендодателю, два - Арендатору.</w:t>
      </w:r>
    </w:p>
    <w:p w14:paraId="65000000">
      <w:pPr>
        <w:pStyle w:val="Style_5"/>
        <w:widowControl w:val="1"/>
        <w:ind w:firstLine="709"/>
        <w:rPr>
          <w:b w:val="1"/>
          <w:i w:val="0"/>
          <w:sz w:val="20"/>
        </w:rPr>
      </w:pPr>
    </w:p>
    <w:p w14:paraId="66000000">
      <w:pPr>
        <w:pStyle w:val="Style_5"/>
        <w:widowControl w:val="1"/>
        <w:ind w:firstLine="709"/>
        <w:rPr>
          <w:b w:val="1"/>
          <w:i w:val="0"/>
          <w:sz w:val="20"/>
        </w:rPr>
      </w:pPr>
      <w:r>
        <w:rPr>
          <w:b w:val="1"/>
          <w:i w:val="0"/>
          <w:sz w:val="20"/>
        </w:rPr>
        <w:t>8. Юридические адреса, реквизиты и подписи сторон</w:t>
      </w:r>
    </w:p>
    <w:p w14:paraId="67000000">
      <w:pPr>
        <w:pStyle w:val="Style_5"/>
        <w:widowControl w:val="1"/>
        <w:ind w:firstLine="709"/>
        <w:jc w:val="both"/>
        <w:rPr>
          <w:b w:val="1"/>
          <w:i w:val="0"/>
          <w:sz w:val="20"/>
        </w:rPr>
      </w:pPr>
      <w:r>
        <w:rPr>
          <w:b w:val="1"/>
          <w:i w:val="0"/>
          <w:sz w:val="20"/>
        </w:rPr>
        <w:t xml:space="preserve">АРЕНДОДАТЕЛЬ: </w:t>
      </w:r>
    </w:p>
    <w:p w14:paraId="68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Красноярская сельская администрация </w:t>
      </w:r>
      <w:r>
        <w:rPr>
          <w:i w:val="0"/>
          <w:sz w:val="20"/>
        </w:rPr>
        <w:t>Звениговск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муниципальн</w:t>
      </w:r>
      <w:r>
        <w:rPr>
          <w:i w:val="0"/>
          <w:sz w:val="20"/>
        </w:rPr>
        <w:t>ого</w:t>
      </w:r>
      <w:r>
        <w:rPr>
          <w:i w:val="0"/>
          <w:sz w:val="20"/>
        </w:rPr>
        <w:t xml:space="preserve"> район</w:t>
      </w:r>
      <w:r>
        <w:rPr>
          <w:i w:val="0"/>
          <w:sz w:val="20"/>
        </w:rPr>
        <w:t>а Республики Марий Эл</w:t>
      </w:r>
    </w:p>
    <w:p w14:paraId="69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Юридический адрес: 425072</w:t>
      </w:r>
      <w:r>
        <w:rPr>
          <w:i w:val="0"/>
          <w:sz w:val="20"/>
        </w:rPr>
        <w:t>, РМЭ, Звениговский район,</w:t>
      </w:r>
      <w:r>
        <w:rPr>
          <w:i w:val="0"/>
          <w:sz w:val="20"/>
        </w:rPr>
        <w:t xml:space="preserve"> с</w:t>
      </w:r>
      <w:r>
        <w:rPr>
          <w:i w:val="0"/>
          <w:sz w:val="20"/>
        </w:rPr>
        <w:t>. Красный Яр</w:t>
      </w:r>
      <w:r>
        <w:rPr>
          <w:i w:val="0"/>
          <w:sz w:val="20"/>
        </w:rPr>
        <w:t>, ул. Центральная</w:t>
      </w:r>
      <w:r>
        <w:rPr>
          <w:i w:val="0"/>
          <w:sz w:val="20"/>
        </w:rPr>
        <w:t>, д. 14</w:t>
      </w:r>
      <w:r>
        <w:rPr>
          <w:i w:val="0"/>
          <w:sz w:val="20"/>
        </w:rPr>
        <w:t xml:space="preserve">, </w:t>
      </w:r>
    </w:p>
    <w:p w14:paraId="6A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______________________ </w:t>
      </w:r>
      <w:r>
        <w:rPr>
          <w:i w:val="0"/>
          <w:sz w:val="20"/>
        </w:rPr>
        <w:t xml:space="preserve">                      </w:t>
      </w:r>
      <w:r>
        <w:rPr>
          <w:i w:val="0"/>
          <w:sz w:val="20"/>
        </w:rPr>
        <w:t xml:space="preserve">                  М.П.                </w:t>
      </w:r>
      <w:r>
        <w:rPr>
          <w:i w:val="0"/>
          <w:sz w:val="20"/>
        </w:rPr>
        <w:t xml:space="preserve">            </w:t>
      </w:r>
      <w:r>
        <w:rPr>
          <w:i w:val="0"/>
          <w:sz w:val="20"/>
        </w:rPr>
        <w:t xml:space="preserve">     </w:t>
      </w:r>
      <w:r>
        <w:rPr>
          <w:i w:val="0"/>
          <w:sz w:val="20"/>
        </w:rPr>
        <w:t xml:space="preserve">                  </w:t>
      </w:r>
      <w:r>
        <w:rPr>
          <w:i w:val="0"/>
          <w:sz w:val="20"/>
        </w:rPr>
        <w:t>______________</w:t>
      </w:r>
    </w:p>
    <w:p w14:paraId="6B000000">
      <w:pPr>
        <w:pStyle w:val="Style_5"/>
        <w:widowControl w:val="1"/>
        <w:ind/>
        <w:jc w:val="both"/>
        <w:rPr>
          <w:i w:val="0"/>
          <w:sz w:val="20"/>
        </w:rPr>
      </w:pPr>
    </w:p>
    <w:p w14:paraId="6C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b w:val="1"/>
          <w:i w:val="0"/>
          <w:sz w:val="20"/>
        </w:rPr>
        <w:t>АРЕНДАТОР:</w:t>
      </w:r>
      <w:r>
        <w:rPr>
          <w:i w:val="0"/>
          <w:sz w:val="20"/>
        </w:rPr>
        <w:t xml:space="preserve"> ___________________________________________________________________________</w:t>
      </w:r>
    </w:p>
    <w:p w14:paraId="6D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(полное официальное наименование, Ф.И.О. Арендатора)</w:t>
      </w:r>
    </w:p>
    <w:p w14:paraId="6E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_______________________________________________________________________________________</w:t>
      </w:r>
    </w:p>
    <w:p w14:paraId="6F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(юридический адрес, место регистрации)</w:t>
      </w:r>
    </w:p>
    <w:p w14:paraId="70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_______________________________________________________________________________________</w:t>
      </w:r>
    </w:p>
    <w:p w14:paraId="71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(р/с, к/с, БИК, ИНН, паспортные данные)</w:t>
      </w:r>
    </w:p>
    <w:p w14:paraId="72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>______</w:t>
      </w:r>
      <w:r>
        <w:rPr>
          <w:i w:val="0"/>
          <w:sz w:val="20"/>
        </w:rPr>
        <w:t>______________________            _________________           /______________________________/</w:t>
      </w:r>
    </w:p>
    <w:p w14:paraId="73000000">
      <w:pPr>
        <w:pStyle w:val="Style_5"/>
        <w:widowControl w:val="1"/>
        <w:ind w:firstLine="709"/>
        <w:jc w:val="both"/>
        <w:rPr>
          <w:i w:val="0"/>
          <w:sz w:val="20"/>
        </w:rPr>
      </w:pPr>
      <w:r>
        <w:rPr>
          <w:i w:val="0"/>
          <w:sz w:val="20"/>
        </w:rPr>
        <w:t xml:space="preserve">       (занимаемая должность)                                 М.П.                                           (Ф.И.О.)</w:t>
      </w:r>
    </w:p>
    <w:p w14:paraId="74000000">
      <w:pPr>
        <w:widowControl w:val="1"/>
        <w:ind/>
        <w:jc w:val="both"/>
        <w:rPr>
          <w:color w:val="000000"/>
        </w:rPr>
      </w:pPr>
    </w:p>
    <w:sectPr>
      <w:headerReference r:id="rId1" w:type="default"/>
      <w:footerReference r:id="rId2" w:type="default"/>
      <w:footerReference r:id="rId3" w:type="even"/>
      <w:type w:val="continuous"/>
      <w:pgSz w:h="16838" w:orient="portrait" w:w="11906"/>
      <w:pgMar w:bottom="454" w:footer="340" w:gutter="0" w:header="340" w:left="85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 w:right="360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4000000">
    <w:pPr>
      <w:pStyle w:val="Style_2"/>
      <w:widowControl w:val="1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Body Text 3"/>
    <w:basedOn w:val="Style_6"/>
    <w:link w:val="Style_9_ch"/>
    <w:pPr>
      <w:widowControl w:val="1"/>
      <w:spacing w:after="120"/>
      <w:ind/>
    </w:pPr>
    <w:rPr>
      <w:sz w:val="16"/>
    </w:rPr>
  </w:style>
  <w:style w:styleId="Style_9_ch" w:type="character">
    <w:name w:val="Body Text 3"/>
    <w:basedOn w:val="Style_6_ch"/>
    <w:link w:val="Style_9"/>
    <w:rPr>
      <w:sz w:val="16"/>
    </w:rPr>
  </w:style>
  <w:style w:styleId="Style_10" w:type="paragraph">
    <w:name w:val="toc 6"/>
    <w:next w:val="Style_6"/>
    <w:link w:val="Style_1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basedOn w:val="Style_6"/>
    <w:next w:val="Style_6"/>
    <w:link w:val="Style_13_ch"/>
    <w:uiPriority w:val="9"/>
    <w:qFormat/>
    <w:pPr>
      <w:keepNext w:val="1"/>
      <w:widowControl w:val="1"/>
      <w:ind w:firstLine="720"/>
      <w:jc w:val="both"/>
      <w:outlineLvl w:val="2"/>
    </w:pPr>
    <w:rPr>
      <w:b w:val="1"/>
      <w:sz w:val="28"/>
    </w:rPr>
  </w:style>
  <w:style w:styleId="Style_13_ch" w:type="character">
    <w:name w:val="heading 3"/>
    <w:basedOn w:val="Style_6_ch"/>
    <w:link w:val="Style_13"/>
    <w:rPr>
      <w:b w:val="1"/>
      <w:sz w:val="28"/>
    </w:rPr>
  </w:style>
  <w:style w:styleId="Style_14" w:type="paragraph">
    <w:name w:val="Комментарий"/>
    <w:basedOn w:val="Style_6"/>
    <w:next w:val="Style_6"/>
    <w:link w:val="Style_14_ch"/>
    <w:pPr>
      <w:widowControl w:val="1"/>
      <w:ind w:left="170"/>
      <w:jc w:val="both"/>
    </w:pPr>
    <w:rPr>
      <w:rFonts w:ascii="Arial" w:hAnsi="Arial"/>
      <w:i w:val="1"/>
      <w:color w:val="800080"/>
      <w:sz w:val="18"/>
    </w:rPr>
  </w:style>
  <w:style w:styleId="Style_14_ch" w:type="character">
    <w:name w:val="Комментарий"/>
    <w:basedOn w:val="Style_6_ch"/>
    <w:link w:val="Style_14"/>
    <w:rPr>
      <w:rFonts w:ascii="Arial" w:hAnsi="Arial"/>
      <w:i w:val="1"/>
      <w:color w:val="800080"/>
      <w:sz w:val="18"/>
    </w:rPr>
  </w:style>
  <w:style w:styleId="Style_1" w:type="paragraph">
    <w:name w:val="header"/>
    <w:basedOn w:val="Style_6"/>
    <w:link w:val="Style_1_ch"/>
    <w:pPr>
      <w:widowControl w:val="1"/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6_ch"/>
    <w:link w:val="Style_1"/>
  </w:style>
  <w:style w:styleId="Style_15" w:type="paragraph">
    <w:name w:val="Body Text Indent 3"/>
    <w:basedOn w:val="Style_6"/>
    <w:link w:val="Style_15_ch"/>
    <w:pPr>
      <w:widowControl w:val="1"/>
      <w:ind w:left="4253"/>
    </w:pPr>
    <w:rPr>
      <w:sz w:val="24"/>
    </w:rPr>
  </w:style>
  <w:style w:styleId="Style_15_ch" w:type="character">
    <w:name w:val="Body Text Indent 3"/>
    <w:basedOn w:val="Style_6_ch"/>
    <w:link w:val="Style_15"/>
    <w:rPr>
      <w:sz w:val="24"/>
    </w:rPr>
  </w:style>
  <w:style w:styleId="Style_5" w:type="paragraph">
    <w:name w:val="Body Text 2"/>
    <w:basedOn w:val="Style_6"/>
    <w:link w:val="Style_5_ch"/>
    <w:pPr>
      <w:widowControl w:val="1"/>
      <w:ind/>
      <w:jc w:val="center"/>
    </w:pPr>
    <w:rPr>
      <w:i w:val="1"/>
      <w:sz w:val="28"/>
    </w:rPr>
  </w:style>
  <w:style w:styleId="Style_5_ch" w:type="character">
    <w:name w:val="Body Text 2"/>
    <w:basedOn w:val="Style_6_ch"/>
    <w:link w:val="Style_5"/>
    <w:rPr>
      <w:i w:val="1"/>
      <w:sz w:val="28"/>
    </w:rPr>
  </w:style>
  <w:style w:styleId="Style_16" w:type="paragraph">
    <w:name w:val="ConsNormal"/>
    <w:link w:val="Style_16_ch"/>
    <w:pPr>
      <w:widowControl w:val="0"/>
      <w:ind w:firstLine="720"/>
    </w:pPr>
    <w:rPr>
      <w:rFonts w:ascii="Arial" w:hAnsi="Arial"/>
    </w:rPr>
  </w:style>
  <w:style w:styleId="Style_16_ch" w:type="character">
    <w:name w:val="ConsNormal"/>
    <w:link w:val="Style_16"/>
    <w:rPr>
      <w:rFonts w:ascii="Arial" w:hAnsi="Arial"/>
    </w:rPr>
  </w:style>
  <w:style w:styleId="Style_17" w:type="paragraph">
    <w:name w:val="Таблицы (моноширинный)"/>
    <w:basedOn w:val="Style_6"/>
    <w:next w:val="Style_6"/>
    <w:link w:val="Style_17_ch"/>
    <w:pPr>
      <w:widowControl w:val="1"/>
      <w:ind/>
      <w:jc w:val="both"/>
    </w:pPr>
    <w:rPr>
      <w:rFonts w:ascii="Courier New" w:hAnsi="Courier New"/>
    </w:rPr>
  </w:style>
  <w:style w:styleId="Style_17_ch" w:type="character">
    <w:name w:val="Таблицы (моноширинный)"/>
    <w:basedOn w:val="Style_6_ch"/>
    <w:link w:val="Style_17"/>
    <w:rPr>
      <w:rFonts w:ascii="Courier New" w:hAnsi="Courier New"/>
    </w:rPr>
  </w:style>
  <w:style w:styleId="Style_18" w:type="paragraph">
    <w:name w:val="Balloon Text"/>
    <w:basedOn w:val="Style_6"/>
    <w:link w:val="Style_18_ch"/>
    <w:rPr>
      <w:rFonts w:ascii="Tahoma" w:hAnsi="Tahoma"/>
      <w:sz w:val="16"/>
    </w:rPr>
  </w:style>
  <w:style w:styleId="Style_18_ch" w:type="character">
    <w:name w:val="Balloon Text"/>
    <w:basedOn w:val="Style_6_ch"/>
    <w:link w:val="Style_18"/>
    <w:rPr>
      <w:rFonts w:ascii="Tahoma" w:hAnsi="Tahoma"/>
      <w:sz w:val="16"/>
    </w:rPr>
  </w:style>
  <w:style w:styleId="Style_19" w:type="paragraph">
    <w:name w:val="toc 3"/>
    <w:next w:val="Style_6"/>
    <w:link w:val="Style_19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Body Text Indent 2"/>
    <w:basedOn w:val="Style_6"/>
    <w:link w:val="Style_21_ch"/>
    <w:pPr>
      <w:widowControl w:val="1"/>
      <w:ind w:firstLine="720"/>
      <w:jc w:val="both"/>
    </w:pPr>
    <w:rPr>
      <w:sz w:val="24"/>
    </w:rPr>
  </w:style>
  <w:style w:styleId="Style_21_ch" w:type="character">
    <w:name w:val="Body Text Indent 2"/>
    <w:basedOn w:val="Style_6_ch"/>
    <w:link w:val="Style_21"/>
    <w:rPr>
      <w:sz w:val="24"/>
    </w:rPr>
  </w:style>
  <w:style w:styleId="Style_4" w:type="paragraph">
    <w:name w:val="ConsNonformat"/>
    <w:link w:val="Style_4_ch"/>
    <w:pPr>
      <w:widowControl w:val="0"/>
      <w:ind/>
    </w:pPr>
    <w:rPr>
      <w:rFonts w:ascii="Courier New" w:hAnsi="Courier New"/>
    </w:rPr>
  </w:style>
  <w:style w:styleId="Style_4_ch" w:type="character">
    <w:name w:val="ConsNonformat"/>
    <w:link w:val="Style_4"/>
    <w:rPr>
      <w:rFonts w:ascii="Courier New" w:hAnsi="Courier New"/>
    </w:rPr>
  </w:style>
  <w:style w:styleId="Style_22" w:type="paragraph">
    <w:name w:val="Заголовок статьи"/>
    <w:basedOn w:val="Style_6"/>
    <w:next w:val="Style_6"/>
    <w:link w:val="Style_22_ch"/>
    <w:pPr>
      <w:widowControl w:val="1"/>
      <w:ind w:hanging="892" w:left="1612"/>
      <w:jc w:val="both"/>
    </w:pPr>
    <w:rPr>
      <w:rFonts w:ascii="Arial" w:hAnsi="Arial"/>
      <w:sz w:val="18"/>
    </w:rPr>
  </w:style>
  <w:style w:styleId="Style_22_ch" w:type="character">
    <w:name w:val="Заголовок статьи"/>
    <w:basedOn w:val="Style_6_ch"/>
    <w:link w:val="Style_22"/>
    <w:rPr>
      <w:rFonts w:ascii="Arial" w:hAnsi="Arial"/>
      <w:sz w:val="18"/>
    </w:rPr>
  </w:style>
  <w:style w:styleId="Style_23" w:type="paragraph">
    <w:name w:val="heading 5"/>
    <w:basedOn w:val="Style_6"/>
    <w:next w:val="Style_6"/>
    <w:link w:val="Style_23_ch"/>
    <w:uiPriority w:val="9"/>
    <w:qFormat/>
    <w:pPr>
      <w:keepNext w:val="1"/>
      <w:widowControl w:val="1"/>
      <w:ind/>
      <w:jc w:val="center"/>
      <w:outlineLvl w:val="4"/>
    </w:pPr>
    <w:rPr>
      <w:b w:val="1"/>
      <w:sz w:val="28"/>
    </w:rPr>
  </w:style>
  <w:style w:styleId="Style_23_ch" w:type="character">
    <w:name w:val="heading 5"/>
    <w:basedOn w:val="Style_6_ch"/>
    <w:link w:val="Style_23"/>
    <w:rPr>
      <w:b w:val="1"/>
      <w:sz w:val="28"/>
    </w:rPr>
  </w:style>
  <w:style w:styleId="Style_24" w:type="paragraph">
    <w:name w:val="Гипертекстовая ссылка"/>
    <w:link w:val="Style_24_ch"/>
    <w:rPr>
      <w:b w:val="1"/>
      <w:color w:val="008000"/>
      <w:u w:val="single"/>
    </w:rPr>
  </w:style>
  <w:style w:styleId="Style_24_ch" w:type="character">
    <w:name w:val="Гипертекстовая ссылка"/>
    <w:link w:val="Style_24"/>
    <w:rPr>
      <w:b w:val="1"/>
      <w:color w:val="008000"/>
      <w:u w:val="single"/>
    </w:rPr>
  </w:style>
  <w:style w:styleId="Style_25" w:type="paragraph">
    <w:name w:val="ConsTitle"/>
    <w:link w:val="Style_25_ch"/>
    <w:pPr>
      <w:widowControl w:val="0"/>
      <w:ind/>
    </w:pPr>
    <w:rPr>
      <w:rFonts w:ascii="Arial" w:hAnsi="Arial"/>
      <w:b w:val="1"/>
      <w:sz w:val="16"/>
    </w:rPr>
  </w:style>
  <w:style w:styleId="Style_25_ch" w:type="character">
    <w:name w:val="ConsTitle"/>
    <w:link w:val="Style_25"/>
    <w:rPr>
      <w:rFonts w:ascii="Arial" w:hAnsi="Arial"/>
      <w:b w:val="1"/>
      <w:sz w:val="16"/>
    </w:rPr>
  </w:style>
  <w:style w:styleId="Style_26" w:type="paragraph">
    <w:name w:val="heading 1"/>
    <w:basedOn w:val="Style_6"/>
    <w:next w:val="Style_6"/>
    <w:link w:val="Style_26_ch"/>
    <w:uiPriority w:val="9"/>
    <w:qFormat/>
    <w:pPr>
      <w:keepNext w:val="1"/>
      <w:widowControl w:val="1"/>
      <w:ind/>
      <w:jc w:val="center"/>
      <w:outlineLvl w:val="0"/>
    </w:pPr>
    <w:rPr>
      <w:b w:val="1"/>
      <w:sz w:val="24"/>
    </w:rPr>
  </w:style>
  <w:style w:styleId="Style_26_ch" w:type="character">
    <w:name w:val="heading 1"/>
    <w:basedOn w:val="Style_6_ch"/>
    <w:link w:val="Style_26"/>
    <w:rPr>
      <w:b w:val="1"/>
      <w:sz w:val="24"/>
    </w:rPr>
  </w:style>
  <w:style w:styleId="Style_27" w:type="paragraph">
    <w:name w:val="Hyperlink"/>
    <w:link w:val="Style_27_ch"/>
    <w:rPr>
      <w:color w:val="0000FF"/>
      <w:u w:val="single"/>
    </w:rPr>
  </w:style>
  <w:style w:styleId="Style_27_ch" w:type="character">
    <w:name w:val="Hyperlink"/>
    <w:link w:val="Style_27"/>
    <w:rPr>
      <w:color w:val="0000FF"/>
      <w:u w:val="single"/>
    </w:rPr>
  </w:style>
  <w:style w:styleId="Style_28" w:type="paragraph">
    <w:name w:val="Footnote"/>
    <w:link w:val="Style_2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heading 8"/>
    <w:basedOn w:val="Style_6"/>
    <w:next w:val="Style_6"/>
    <w:link w:val="Style_29_ch"/>
    <w:uiPriority w:val="9"/>
    <w:qFormat/>
    <w:pPr>
      <w:widowControl w:val="1"/>
      <w:spacing w:after="60" w:before="240"/>
      <w:ind/>
      <w:outlineLvl w:val="7"/>
    </w:pPr>
    <w:rPr>
      <w:i w:val="1"/>
      <w:sz w:val="24"/>
    </w:rPr>
  </w:style>
  <w:style w:styleId="Style_29_ch" w:type="character">
    <w:name w:val="heading 8"/>
    <w:basedOn w:val="Style_6_ch"/>
    <w:link w:val="Style_29"/>
    <w:rPr>
      <w:i w:val="1"/>
      <w:sz w:val="24"/>
    </w:rPr>
  </w:style>
  <w:style w:styleId="Style_30" w:type="paragraph">
    <w:name w:val="toc 1"/>
    <w:next w:val="Style_6"/>
    <w:link w:val="Style_3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2" w:type="paragraph">
    <w:name w:val="footer"/>
    <w:basedOn w:val="Style_6"/>
    <w:link w:val="Style_2_ch"/>
    <w:pPr>
      <w:widowControl w:val="1"/>
      <w:tabs>
        <w:tab w:leader="none" w:pos="4153" w:val="center"/>
        <w:tab w:leader="none" w:pos="8306" w:val="right"/>
      </w:tabs>
      <w:ind/>
    </w:pPr>
  </w:style>
  <w:style w:styleId="Style_2_ch" w:type="character">
    <w:name w:val="footer"/>
    <w:basedOn w:val="Style_6_ch"/>
    <w:link w:val="Style_2"/>
  </w:style>
  <w:style w:styleId="Style_32" w:type="paragraph">
    <w:name w:val="toc 9"/>
    <w:next w:val="Style_6"/>
    <w:link w:val="Style_3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toc 8"/>
    <w:next w:val="Style_6"/>
    <w:link w:val="Style_3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3_ch" w:type="character">
    <w:name w:val="toc 8"/>
    <w:link w:val="Style_33"/>
    <w:rPr>
      <w:rFonts w:ascii="XO Thames" w:hAnsi="XO Thames"/>
      <w:sz w:val="28"/>
    </w:rPr>
  </w:style>
  <w:style w:styleId="Style_34" w:type="paragraph">
    <w:name w:val="Body Text Indent"/>
    <w:basedOn w:val="Style_6"/>
    <w:link w:val="Style_34_ch"/>
    <w:pPr>
      <w:widowControl w:val="1"/>
      <w:ind w:firstLine="720"/>
      <w:jc w:val="both"/>
    </w:pPr>
    <w:rPr>
      <w:sz w:val="28"/>
    </w:rPr>
  </w:style>
  <w:style w:styleId="Style_34_ch" w:type="character">
    <w:name w:val="Body Text Indent"/>
    <w:basedOn w:val="Style_6_ch"/>
    <w:link w:val="Style_34"/>
    <w:rPr>
      <w:sz w:val="28"/>
    </w:rPr>
  </w:style>
  <w:style w:styleId="Style_35" w:type="paragraph">
    <w:name w:val="toc 5"/>
    <w:next w:val="Style_6"/>
    <w:link w:val="Style_3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caption"/>
    <w:basedOn w:val="Style_6"/>
    <w:next w:val="Style_6"/>
    <w:link w:val="Style_36_ch"/>
    <w:pPr>
      <w:widowControl w:val="1"/>
      <w:ind w:firstLine="709"/>
      <w:jc w:val="both"/>
    </w:pPr>
    <w:rPr>
      <w:b w:val="1"/>
      <w:sz w:val="23"/>
    </w:rPr>
  </w:style>
  <w:style w:styleId="Style_36_ch" w:type="character">
    <w:name w:val="caption"/>
    <w:basedOn w:val="Style_6_ch"/>
    <w:link w:val="Style_36"/>
    <w:rPr>
      <w:b w:val="1"/>
      <w:sz w:val="23"/>
    </w:rPr>
  </w:style>
  <w:style w:styleId="Style_37" w:type="paragraph">
    <w:name w:val="Normal_0"/>
    <w:link w:val="Style_37_ch"/>
    <w:pPr>
      <w:widowControl w:val="0"/>
      <w:ind/>
      <w:jc w:val="both"/>
    </w:pPr>
    <w:rPr>
      <w:rFonts w:ascii="Arial" w:hAnsi="Arial"/>
      <w:sz w:val="18"/>
    </w:rPr>
  </w:style>
  <w:style w:styleId="Style_37_ch" w:type="character">
    <w:name w:val="Normal_0"/>
    <w:link w:val="Style_37"/>
    <w:rPr>
      <w:rFonts w:ascii="Arial" w:hAnsi="Arial"/>
      <w:sz w:val="18"/>
    </w:rPr>
  </w:style>
  <w:style w:styleId="Style_38" w:type="paragraph">
    <w:name w:val="Subtitle"/>
    <w:next w:val="Style_6"/>
    <w:link w:val="Style_3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" w:type="paragraph">
    <w:name w:val="page number"/>
    <w:basedOn w:val="Style_20"/>
    <w:link w:val="Style_3_ch"/>
  </w:style>
  <w:style w:styleId="Style_3_ch" w:type="character">
    <w:name w:val="page number"/>
    <w:basedOn w:val="Style_20_ch"/>
    <w:link w:val="Style_3"/>
  </w:style>
  <w:style w:styleId="Style_39" w:type="paragraph">
    <w:name w:val="Body Text"/>
    <w:basedOn w:val="Style_6"/>
    <w:link w:val="Style_39_ch"/>
    <w:pPr>
      <w:widowControl w:val="1"/>
      <w:ind/>
      <w:jc w:val="center"/>
    </w:pPr>
    <w:rPr>
      <w:b w:val="1"/>
      <w:sz w:val="24"/>
    </w:rPr>
  </w:style>
  <w:style w:styleId="Style_39_ch" w:type="character">
    <w:name w:val="Body Text"/>
    <w:basedOn w:val="Style_6_ch"/>
    <w:link w:val="Style_39"/>
    <w:rPr>
      <w:b w:val="1"/>
      <w:sz w:val="24"/>
    </w:rPr>
  </w:style>
  <w:style w:styleId="Style_40" w:type="paragraph">
    <w:name w:val="Title"/>
    <w:basedOn w:val="Style_6"/>
    <w:link w:val="Style_40_ch"/>
    <w:uiPriority w:val="10"/>
    <w:qFormat/>
    <w:pPr>
      <w:widowControl w:val="1"/>
      <w:ind/>
      <w:jc w:val="center"/>
    </w:pPr>
    <w:rPr>
      <w:sz w:val="24"/>
    </w:rPr>
  </w:style>
  <w:style w:styleId="Style_40_ch" w:type="character">
    <w:name w:val="Title"/>
    <w:basedOn w:val="Style_6_ch"/>
    <w:link w:val="Style_40"/>
    <w:rPr>
      <w:sz w:val="24"/>
    </w:rPr>
  </w:style>
  <w:style w:styleId="Style_41" w:type="paragraph">
    <w:name w:val="heading 4"/>
    <w:basedOn w:val="Style_6"/>
    <w:next w:val="Style_6"/>
    <w:link w:val="Style_41_ch"/>
    <w:uiPriority w:val="9"/>
    <w:qFormat/>
    <w:pPr>
      <w:keepNext w:val="1"/>
      <w:widowControl w:val="1"/>
      <w:ind/>
      <w:jc w:val="center"/>
      <w:outlineLvl w:val="3"/>
    </w:pPr>
    <w:rPr>
      <w:sz w:val="26"/>
    </w:rPr>
  </w:style>
  <w:style w:styleId="Style_41_ch" w:type="character">
    <w:name w:val="heading 4"/>
    <w:basedOn w:val="Style_6_ch"/>
    <w:link w:val="Style_41"/>
    <w:rPr>
      <w:sz w:val="26"/>
    </w:rPr>
  </w:style>
  <w:style w:styleId="Style_42" w:type="paragraph">
    <w:name w:val="Цветовое выделение"/>
    <w:link w:val="Style_42_ch"/>
    <w:rPr>
      <w:b w:val="1"/>
      <w:color w:val="000080"/>
    </w:rPr>
  </w:style>
  <w:style w:styleId="Style_42_ch" w:type="character">
    <w:name w:val="Цветовое выделение"/>
    <w:link w:val="Style_42"/>
    <w:rPr>
      <w:b w:val="1"/>
      <w:color w:val="000080"/>
    </w:rPr>
  </w:style>
  <w:style w:styleId="Style_43" w:type="paragraph">
    <w:name w:val="heading 2"/>
    <w:basedOn w:val="Style_6"/>
    <w:next w:val="Style_6"/>
    <w:link w:val="Style_43_ch"/>
    <w:uiPriority w:val="9"/>
    <w:qFormat/>
    <w:pPr>
      <w:keepNext w:val="1"/>
      <w:widowControl w:val="1"/>
      <w:ind w:firstLine="720"/>
      <w:outlineLvl w:val="1"/>
    </w:pPr>
    <w:rPr>
      <w:b w:val="1"/>
      <w:sz w:val="28"/>
    </w:rPr>
  </w:style>
  <w:style w:styleId="Style_43_ch" w:type="character">
    <w:name w:val="heading 2"/>
    <w:basedOn w:val="Style_6_ch"/>
    <w:link w:val="Style_43"/>
    <w:rPr>
      <w:b w:val="1"/>
      <w:sz w:val="28"/>
    </w:rPr>
  </w:style>
  <w:style w:styleId="Style_44" w:type="paragraph">
    <w:name w:val="heading 6"/>
    <w:basedOn w:val="Style_6"/>
    <w:next w:val="Style_6"/>
    <w:link w:val="Style_44_ch"/>
    <w:uiPriority w:val="9"/>
    <w:qFormat/>
    <w:pPr>
      <w:keepNext w:val="1"/>
      <w:widowControl w:val="1"/>
      <w:ind w:left="4111"/>
      <w:jc w:val="both"/>
      <w:outlineLvl w:val="5"/>
    </w:pPr>
    <w:rPr>
      <w:b w:val="1"/>
      <w:sz w:val="24"/>
    </w:rPr>
  </w:style>
  <w:style w:styleId="Style_44_ch" w:type="character">
    <w:name w:val="heading 6"/>
    <w:basedOn w:val="Style_6_ch"/>
    <w:link w:val="Style_44"/>
    <w:rPr>
      <w:b w:val="1"/>
      <w:sz w:val="24"/>
    </w:rPr>
  </w:style>
  <w:style w:default="1" w:styleId="Style_4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4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oter3.xml" Type="http://schemas.openxmlformats.org/officeDocument/2006/relationships/foot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2025-09-22T12:05:54Z</dcterms:created>
  <dcterms:modified xsi:type="dcterms:W3CDTF">2025-09-25T11:18:53Z</dcterms:modified>
</cp:coreProperties>
</file>